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61368">
        <w:rPr>
          <w:rFonts w:asciiTheme="minorHAnsi" w:hAnsiTheme="minorHAnsi" w:cs="Arial"/>
          <w:b/>
          <w:lang w:val="en-ZA"/>
        </w:rPr>
        <w:t>02 April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6317A4">
        <w:rPr>
          <w:rFonts w:asciiTheme="minorHAnsi" w:hAnsiTheme="minorHAnsi" w:cs="Arial"/>
          <w:lang w:val="en-ZA"/>
        </w:rPr>
        <w:t>Partial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17A4">
        <w:rPr>
          <w:rFonts w:asciiTheme="minorHAnsi" w:hAnsiTheme="minorHAnsi" w:cs="Arial"/>
          <w:b/>
          <w:i/>
          <w:lang w:val="en-ZA"/>
        </w:rPr>
        <w:t>ACL1</w:t>
      </w:r>
      <w:r w:rsidR="00D61368">
        <w:rPr>
          <w:rFonts w:asciiTheme="minorHAnsi" w:hAnsiTheme="minorHAnsi" w:cs="Arial"/>
          <w:b/>
          <w:i/>
          <w:lang w:val="en-ZA"/>
        </w:rPr>
        <w:t>68</w:t>
      </w:r>
      <w:bookmarkStart w:id="0" w:name="_GoBack"/>
      <w:bookmarkEnd w:id="0"/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D61368">
        <w:rPr>
          <w:rFonts w:asciiTheme="minorHAnsi" w:hAnsiTheme="minorHAnsi"/>
          <w:b/>
          <w:lang w:val="en-ZA"/>
        </w:rPr>
        <w:t>09 April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17A4" w:rsidP="00D6136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ACL1</w:t>
            </w:r>
            <w:r w:rsidR="00D61368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68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D61368" w:rsidRPr="00D61368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ZAG000094798</w:t>
            </w:r>
          </w:p>
        </w:tc>
        <w:tc>
          <w:tcPr>
            <w:tcW w:w="2925" w:type="dxa"/>
          </w:tcPr>
          <w:p w:rsidR="00DE6F97" w:rsidRPr="00C61418" w:rsidRDefault="00DE6F97" w:rsidP="00D6136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D61368">
              <w:rPr>
                <w:rFonts w:asciiTheme="minorHAnsi" w:eastAsia="Times New Roman" w:hAnsiTheme="minorHAnsi"/>
                <w:lang w:val="en-ZA"/>
              </w:rPr>
              <w:t>1,000,000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D6136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61368">
              <w:rPr>
                <w:rFonts w:asciiTheme="minorHAnsi" w:eastAsia="Times New Roman" w:hAnsiTheme="minorHAnsi"/>
                <w:lang w:val="en-ZA"/>
              </w:rPr>
              <w:t>24,000</w:t>
            </w:r>
            <w:r w:rsidR="006317A4">
              <w:rPr>
                <w:rFonts w:asciiTheme="minorHAnsi" w:eastAsia="Times New Roman" w:hAnsiTheme="minorHAnsi"/>
                <w:lang w:val="en-ZA"/>
              </w:rPr>
              <w:t>,000</w:t>
            </w:r>
            <w:r w:rsidR="00F4050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D61368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 xml:space="preserve">Absa </w:t>
      </w:r>
      <w:r>
        <w:rPr>
          <w:rFonts w:asciiTheme="minorHAnsi" w:hAnsiTheme="minorHAnsi" w:cs="Arial"/>
          <w:lang w:val="en-ZA"/>
        </w:rPr>
        <w:t>Corporate &amp; Investment Banking Ltd</w:t>
      </w:r>
      <w:r w:rsidR="00047C09">
        <w:rPr>
          <w:rFonts w:asciiTheme="minorHAnsi" w:hAnsiTheme="minorHAnsi" w:cs="Arial"/>
          <w:lang w:val="en-ZA"/>
        </w:rPr>
        <w:tab/>
        <w:t>+27 1</w:t>
      </w:r>
      <w:r>
        <w:rPr>
          <w:rFonts w:asciiTheme="minorHAnsi" w:hAnsiTheme="minorHAnsi" w:cs="Arial"/>
          <w:lang w:val="en-ZA"/>
        </w:rPr>
        <w:t>1</w:t>
      </w:r>
      <w:r w:rsidR="00047C0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8957352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17A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5D58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368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A6B2DC-FEC9-45A3-B08D-EB050DACC596}"/>
</file>

<file path=customXml/itemProps2.xml><?xml version="1.0" encoding="utf-8"?>
<ds:datastoreItem xmlns:ds="http://schemas.openxmlformats.org/officeDocument/2006/customXml" ds:itemID="{CBB78F9D-8AF3-49A5-94AC-B0C132673C2A}"/>
</file>

<file path=customXml/itemProps3.xml><?xml version="1.0" encoding="utf-8"?>
<ds:datastoreItem xmlns:ds="http://schemas.openxmlformats.org/officeDocument/2006/customXml" ds:itemID="{17E7C590-BE4D-43A8-BEA2-A51DFF416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2015-04-02T10:20:00Z</dcterms:created>
  <dcterms:modified xsi:type="dcterms:W3CDTF">2015-04-02T10:23:00Z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56000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